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CE706" w14:textId="77777777" w:rsidR="00A44A30" w:rsidRDefault="00A44A30" w:rsidP="00A44A3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1"/>
        <w:gridCol w:w="4669"/>
      </w:tblGrid>
      <w:tr w:rsidR="00EF1FE0" w14:paraId="5E16178F" w14:textId="77777777" w:rsidTr="006C50F8">
        <w:tc>
          <w:tcPr>
            <w:tcW w:w="4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8003" w14:textId="77777777" w:rsidR="00A44A30" w:rsidRDefault="00A44A30">
            <w:pPr>
              <w:rPr>
                <w:b/>
                <w:bCs/>
              </w:rPr>
            </w:pPr>
            <w:r>
              <w:rPr>
                <w:b/>
                <w:bCs/>
              </w:rPr>
              <w:t>Graphic</w:t>
            </w:r>
          </w:p>
        </w:tc>
        <w:tc>
          <w:tcPr>
            <w:tcW w:w="4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6BAB8" w14:textId="77777777" w:rsidR="00A44A30" w:rsidRDefault="00A44A30">
            <w:pPr>
              <w:rPr>
                <w:b/>
                <w:bCs/>
              </w:rPr>
            </w:pPr>
            <w:r>
              <w:rPr>
                <w:b/>
                <w:bCs/>
              </w:rPr>
              <w:t>Approved Copy</w:t>
            </w:r>
          </w:p>
        </w:tc>
      </w:tr>
      <w:tr w:rsidR="00EF1FE0" w14:paraId="0944C0E5" w14:textId="77777777" w:rsidTr="006C50F8">
        <w:tc>
          <w:tcPr>
            <w:tcW w:w="4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F543" w14:textId="77777777" w:rsidR="00A44A30" w:rsidRDefault="00A44A30"/>
          <w:p w14:paraId="6C401963" w14:textId="77777777" w:rsidR="00A44A30" w:rsidRDefault="00266F1B" w:rsidP="006C50F8">
            <w:pPr>
              <w:jc w:val="center"/>
            </w:pPr>
            <w:r w:rsidRPr="006C50F8">
              <w:drawing>
                <wp:inline distT="0" distB="0" distL="0" distR="0" wp14:anchorId="53B3CBE3" wp14:editId="33A19EBB">
                  <wp:extent cx="1995020" cy="2049465"/>
                  <wp:effectExtent l="0" t="0" r="5715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598" cy="2059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8EFBF6" w14:textId="0C3E78FA" w:rsidR="00266F1B" w:rsidRDefault="00266F1B" w:rsidP="006C50F8">
            <w:pPr>
              <w:jc w:val="center"/>
            </w:pPr>
          </w:p>
        </w:tc>
        <w:tc>
          <w:tcPr>
            <w:tcW w:w="4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EF80" w14:textId="77777777" w:rsidR="00A44A30" w:rsidRDefault="00A44A30">
            <w:r>
              <w:t>Summer grazing is here. Are your prepped for cattle on grass?</w:t>
            </w:r>
          </w:p>
        </w:tc>
      </w:tr>
      <w:tr w:rsidR="00EF1FE0" w14:paraId="754DC4EC" w14:textId="77777777" w:rsidTr="006C50F8">
        <w:tc>
          <w:tcPr>
            <w:tcW w:w="4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26AE" w14:textId="04AE8789" w:rsidR="00A44A30" w:rsidRDefault="00A44A30" w:rsidP="006C50F8">
            <w:pPr>
              <w:jc w:val="center"/>
            </w:pPr>
          </w:p>
          <w:p w14:paraId="224D8B34" w14:textId="01F5B31F" w:rsidR="00266F1B" w:rsidRDefault="00266F1B" w:rsidP="006C50F8">
            <w:pPr>
              <w:jc w:val="center"/>
            </w:pPr>
            <w:r w:rsidRPr="006C50F8">
              <w:drawing>
                <wp:inline distT="0" distB="0" distL="0" distR="0" wp14:anchorId="49E56A9A" wp14:editId="01377496">
                  <wp:extent cx="2016415" cy="1997101"/>
                  <wp:effectExtent l="0" t="0" r="3175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420" cy="2012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08D7F" w14:textId="77777777" w:rsidR="00A44A30" w:rsidRDefault="00A44A30"/>
        </w:tc>
        <w:tc>
          <w:tcPr>
            <w:tcW w:w="4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10206" w14:textId="77777777" w:rsidR="00A44A30" w:rsidRDefault="00A44A30">
            <w:r>
              <w:t xml:space="preserve">Spring branding is around the corner. </w:t>
            </w:r>
          </w:p>
          <w:p w14:paraId="1927858F" w14:textId="77777777" w:rsidR="00A44A30" w:rsidRDefault="00A44A30">
            <w:r>
              <w:t xml:space="preserve">Make sure you’ve got your trusted Merck Animal Health &amp; Allflex products alongside your snacks and refreshments. </w:t>
            </w:r>
          </w:p>
          <w:p w14:paraId="1C3B8F93" w14:textId="77777777" w:rsidR="00A44A30" w:rsidRDefault="00A44A30">
            <w:r>
              <w:t>And don’t forget to refill those propane tanks. Happy branding!</w:t>
            </w:r>
          </w:p>
          <w:p w14:paraId="33FFBEF6" w14:textId="77777777" w:rsidR="00A44A30" w:rsidRDefault="00A44A30"/>
        </w:tc>
      </w:tr>
      <w:tr w:rsidR="00EF1FE0" w14:paraId="2FB4C01F" w14:textId="77777777" w:rsidTr="006C50F8">
        <w:tc>
          <w:tcPr>
            <w:tcW w:w="4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98BE" w14:textId="77777777" w:rsidR="00A44A30" w:rsidRDefault="00A44A30"/>
          <w:p w14:paraId="7ADE207F" w14:textId="2F1068FC" w:rsidR="00A44A30" w:rsidRDefault="006C50F8" w:rsidP="006C50F8">
            <w:pPr>
              <w:jc w:val="center"/>
            </w:pPr>
            <w:r w:rsidRPr="006C50F8">
              <w:drawing>
                <wp:inline distT="0" distB="0" distL="0" distR="0" wp14:anchorId="2398634A" wp14:editId="41D82289">
                  <wp:extent cx="2041396" cy="2033618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152" cy="2046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194A2" w14:textId="77777777" w:rsidR="00A44A30" w:rsidRDefault="00A44A30"/>
          <w:p w14:paraId="09FFE54B" w14:textId="77777777" w:rsidR="00A44A30" w:rsidRDefault="00A44A30"/>
          <w:p w14:paraId="390C2AF0" w14:textId="77777777" w:rsidR="00A44A30" w:rsidRDefault="00A44A30"/>
          <w:p w14:paraId="22D817F9" w14:textId="77777777" w:rsidR="00A44A30" w:rsidRDefault="00A44A30"/>
          <w:p w14:paraId="571C7CAE" w14:textId="77777777" w:rsidR="00A44A30" w:rsidRDefault="00A44A30"/>
        </w:tc>
        <w:tc>
          <w:tcPr>
            <w:tcW w:w="4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7F527" w14:textId="77777777" w:rsidR="00A44A30" w:rsidRDefault="00A44A30">
            <w:r>
              <w:t xml:space="preserve">Consider the math when turning your calves out to pasture. Learn more about our cattle implant and dewormer products at: </w:t>
            </w:r>
            <w:hyperlink r:id="rId9" w:history="1">
              <w:r>
                <w:rPr>
                  <w:rStyle w:val="Hyperlink"/>
                </w:rPr>
                <w:t>https://bit.ly/3vpAg94</w:t>
              </w:r>
            </w:hyperlink>
            <w:r>
              <w:t xml:space="preserve"> </w:t>
            </w:r>
          </w:p>
        </w:tc>
      </w:tr>
    </w:tbl>
    <w:p w14:paraId="443B2EEB" w14:textId="77777777" w:rsidR="00A44A30" w:rsidRDefault="00A44A30" w:rsidP="00A44A30"/>
    <w:p w14:paraId="619585E8" w14:textId="77777777" w:rsidR="00DA6C79" w:rsidRDefault="00DA6C79"/>
    <w:sectPr w:rsidR="00DA6C79">
      <w:headerReference w:type="even" r:id="rId10"/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ED1EF" w14:textId="77777777" w:rsidR="00EF1FE0" w:rsidRDefault="00EF1FE0" w:rsidP="00EF1FE0">
      <w:r>
        <w:separator/>
      </w:r>
    </w:p>
  </w:endnote>
  <w:endnote w:type="continuationSeparator" w:id="0">
    <w:p w14:paraId="5CBBE56F" w14:textId="77777777" w:rsidR="00EF1FE0" w:rsidRDefault="00EF1FE0" w:rsidP="00EF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7CF75" w14:textId="77777777" w:rsidR="00EF1FE0" w:rsidRDefault="00EF1FE0" w:rsidP="00EF1FE0">
      <w:r>
        <w:separator/>
      </w:r>
    </w:p>
  </w:footnote>
  <w:footnote w:type="continuationSeparator" w:id="0">
    <w:p w14:paraId="199AAA6A" w14:textId="77777777" w:rsidR="00EF1FE0" w:rsidRDefault="00EF1FE0" w:rsidP="00EF1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76485" w14:textId="5EFAD9C0" w:rsidR="00EF1FE0" w:rsidRDefault="00EF1F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880951B" wp14:editId="3B05666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5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9A728D" w14:textId="53295D1E" w:rsidR="00EF1FE0" w:rsidRPr="00EF1FE0" w:rsidRDefault="00EF1FE0" w:rsidP="00EF1FE0">
                          <w:pPr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EF1FE0"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0951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fill o:detectmouseclick="t"/>
              <v:textbox style="mso-fit-shape-to-text:t" inset="20pt,15pt,0,0">
                <w:txbxContent>
                  <w:p w14:paraId="2F9A728D" w14:textId="53295D1E" w:rsidR="00EF1FE0" w:rsidRPr="00EF1FE0" w:rsidRDefault="00EF1FE0" w:rsidP="00EF1FE0">
                    <w:pPr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EF1FE0"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7429D" w14:textId="73764FF8" w:rsidR="00EF1FE0" w:rsidRDefault="00EF1F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CE6C5C5" wp14:editId="2A04AAED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6" name="Text Box 6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E2F84F" w14:textId="6D5CB415" w:rsidR="00EF1FE0" w:rsidRPr="00EF1FE0" w:rsidRDefault="00EF1FE0" w:rsidP="00EF1FE0">
                          <w:pPr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EF1FE0"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6C5C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Public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fill o:detectmouseclick="t"/>
              <v:textbox style="mso-fit-shape-to-text:t" inset="20pt,15pt,0,0">
                <w:txbxContent>
                  <w:p w14:paraId="1BE2F84F" w14:textId="6D5CB415" w:rsidR="00EF1FE0" w:rsidRPr="00EF1FE0" w:rsidRDefault="00EF1FE0" w:rsidP="00EF1FE0">
                    <w:pPr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EF1FE0"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67" w14:textId="605D86C3" w:rsidR="00EF1FE0" w:rsidRDefault="00EF1F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07C6D2" wp14:editId="2DC54EE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B79FA0" w14:textId="50739B02" w:rsidR="00EF1FE0" w:rsidRPr="00EF1FE0" w:rsidRDefault="00EF1FE0" w:rsidP="00EF1FE0">
                          <w:pPr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EF1FE0"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07C6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Public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fill o:detectmouseclick="t"/>
              <v:textbox style="mso-fit-shape-to-text:t" inset="20pt,15pt,0,0">
                <w:txbxContent>
                  <w:p w14:paraId="65B79FA0" w14:textId="50739B02" w:rsidR="00EF1FE0" w:rsidRPr="00EF1FE0" w:rsidRDefault="00EF1FE0" w:rsidP="00EF1FE0">
                    <w:pPr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EF1FE0"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A30"/>
    <w:rsid w:val="00266F1B"/>
    <w:rsid w:val="002A549D"/>
    <w:rsid w:val="006C50F8"/>
    <w:rsid w:val="00A44A30"/>
    <w:rsid w:val="00DA6C79"/>
    <w:rsid w:val="00EF1FE0"/>
    <w:rsid w:val="00F7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B8F7A"/>
  <w15:chartTrackingRefBased/>
  <w15:docId w15:val="{454F9AF5-841F-4324-BC89-9F643189F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30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44A30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1F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1FE0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2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bit.ly/3vpAg9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Slawson, Jamie A.</dc:creator>
  <cp:keywords/>
  <dc:description/>
  <cp:lastModifiedBy>Slawson, Jamie A.</cp:lastModifiedBy>
  <cp:revision>2</cp:revision>
  <dcterms:created xsi:type="dcterms:W3CDTF">2024-07-11T16:47:00Z</dcterms:created>
  <dcterms:modified xsi:type="dcterms:W3CDTF">2024-07-11T16:47:00Z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4,5,6</vt:lpwstr>
  </property>
  <property fmtid="{D5CDD505-2E9C-101B-9397-08002B2CF9AE}" pid="3" name="ClassificationContentMarkingHeaderFontProps">
    <vt:lpwstr>#03c03c,12,Calibri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794a5f65-4bbe-4bbe-bb66-e23e35795661_Enabled">
    <vt:lpwstr>true</vt:lpwstr>
  </property>
  <property fmtid="{D5CDD505-2E9C-101B-9397-08002B2CF9AE}" pid="6" name="MSIP_Label_794a5f65-4bbe-4bbe-bb66-e23e35795661_SetDate">
    <vt:lpwstr>2024-07-11T16:38:08Z</vt:lpwstr>
  </property>
  <property fmtid="{D5CDD505-2E9C-101B-9397-08002B2CF9AE}" pid="7" name="MSIP_Label_794a5f65-4bbe-4bbe-bb66-e23e35795661_Method">
    <vt:lpwstr>Privileged</vt:lpwstr>
  </property>
  <property fmtid="{D5CDD505-2E9C-101B-9397-08002B2CF9AE}" pid="8" name="MSIP_Label_794a5f65-4bbe-4bbe-bb66-e23e35795661_Name">
    <vt:lpwstr>794a5f65-4bbe-4bbe-bb66-e23e35795661</vt:lpwstr>
  </property>
  <property fmtid="{D5CDD505-2E9C-101B-9397-08002B2CF9AE}" pid="9" name="MSIP_Label_794a5f65-4bbe-4bbe-bb66-e23e35795661_SiteId">
    <vt:lpwstr>a00de4ec-48a8-43a6-be74-e31274e2060d</vt:lpwstr>
  </property>
  <property fmtid="{D5CDD505-2E9C-101B-9397-08002B2CF9AE}" pid="10" name="MSIP_Label_794a5f65-4bbe-4bbe-bb66-e23e35795661_ActionId">
    <vt:lpwstr>8011a1ba-9b3a-4da9-9192-5c5710cce6fb</vt:lpwstr>
  </property>
  <property fmtid="{D5CDD505-2E9C-101B-9397-08002B2CF9AE}" pid="11" name="MSIP_Label_794a5f65-4bbe-4bbe-bb66-e23e35795661_ContentBits">
    <vt:lpwstr>1</vt:lpwstr>
  </property>
</Properties>
</file>